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9" w:rsidRDefault="00D10649" w:rsidP="00D10649">
      <w:pPr>
        <w:pStyle w:val="NormalWeb"/>
        <w:spacing w:before="0" w:beforeAutospacing="0" w:after="75" w:afterAutospacing="0"/>
        <w:rPr>
          <w:rFonts w:ascii="Arial" w:hAnsi="Arial" w:cs="Arial"/>
          <w:color w:val="001847"/>
          <w:sz w:val="18"/>
          <w:szCs w:val="18"/>
        </w:rPr>
      </w:pPr>
      <w:hyperlink r:id="rId4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</w:rPr>
          <w:t>http://www.jordantimes.com/news/business/turbulence-tests-ivory-coast%E2%80%99s-feted-economic-revival (Links to an external site.)Links to an external site.</w:t>
        </w:r>
      </w:hyperlink>
    </w:p>
    <w:p w:rsidR="00D10649" w:rsidRDefault="00D10649" w:rsidP="00D10649">
      <w:pPr>
        <w:pStyle w:val="NormalWeb"/>
        <w:spacing w:before="0" w:beforeAutospacing="0" w:after="75" w:afterAutospacing="0"/>
        <w:rPr>
          <w:rFonts w:ascii="Arial" w:hAnsi="Arial" w:cs="Arial"/>
          <w:color w:val="001847"/>
          <w:sz w:val="18"/>
          <w:szCs w:val="18"/>
        </w:rPr>
      </w:pPr>
      <w:r>
        <w:rPr>
          <w:rStyle w:val="Strong"/>
          <w:rFonts w:ascii="Arial" w:hAnsi="Arial" w:cs="Arial"/>
          <w:color w:val="001847"/>
          <w:sz w:val="18"/>
          <w:szCs w:val="18"/>
        </w:rPr>
        <w:t xml:space="preserve"> Ivory Coast </w:t>
      </w:r>
    </w:p>
    <w:p w:rsidR="00CA73FB" w:rsidRDefault="00CA73FB"/>
    <w:sectPr w:rsidR="00CA73FB" w:rsidSect="00C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10649"/>
    <w:rsid w:val="00CA73FB"/>
    <w:rsid w:val="00D1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times.com/news/business/turbulence-tests-ivory-coast%E2%80%99s-feted-economic-rev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Pratishtha Sharma</dc:creator>
  <cp:lastModifiedBy>Pratishtha Sharma</cp:lastModifiedBy>
  <cp:revision>1</cp:revision>
  <dcterms:created xsi:type="dcterms:W3CDTF">2021-09-22T05:41:00Z</dcterms:created>
  <dcterms:modified xsi:type="dcterms:W3CDTF">2021-09-22T05:42:00Z</dcterms:modified>
</cp:coreProperties>
</file>